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D4" w:rsidRDefault="00735E9A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NDS Products, Inc. Calibration / Repair Price List 11/15/23</w:t>
      </w:r>
    </w:p>
    <w:p w:rsidR="009A08D4" w:rsidRDefault="00735E9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111 Anderson St., Pasadena, TX 77506    Phone: 713/475-2986   Fax: 713/477-6742   Sales USA: 1-800-413-4750</w:t>
      </w:r>
    </w:p>
    <w:p w:rsidR="009A08D4" w:rsidRDefault="00735E9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ISO 9001:2008 Registered    Web Site: ndsproducts.com    E-mail: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info@ndsproducts.com</w:t>
        </w:r>
      </w:hyperlink>
      <w:r>
        <w:rPr>
          <w:rFonts w:ascii="Arial" w:eastAsia="Arial" w:hAnsi="Arial" w:cs="Arial"/>
          <w:sz w:val="20"/>
          <w:szCs w:val="20"/>
        </w:rPr>
        <w:t xml:space="preserve">    License # L00991</w:t>
      </w:r>
    </w:p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9A08D4" w:rsidRDefault="00735E9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Prices do not include parts, batteries, return shipping or sales tax. Most calibrations are completed and shipped within 5 days. Standard calibration includes certificat</w:t>
      </w:r>
      <w:r>
        <w:rPr>
          <w:rFonts w:ascii="Arial" w:eastAsia="Arial" w:hAnsi="Arial" w:cs="Arial"/>
          <w:sz w:val="20"/>
          <w:szCs w:val="20"/>
        </w:rPr>
        <w:t>es with before and after data and instrument labels. Please call for a price quote on instruments not listed, specify manufacturer, model, range and type of detection.</w:t>
      </w:r>
    </w:p>
    <w:p w:rsidR="009A08D4" w:rsidRDefault="00735E9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Instruments Calibrated with efficiencies to the following add $ 60.00 to calibration pri</w:t>
      </w:r>
      <w:r>
        <w:rPr>
          <w:rFonts w:ascii="Arial" w:eastAsia="Arial" w:hAnsi="Arial" w:cs="Arial"/>
          <w:sz w:val="20"/>
          <w:szCs w:val="20"/>
        </w:rPr>
        <w:t>ce below.</w:t>
      </w:r>
    </w:p>
    <w:p w:rsidR="009A08D4" w:rsidRDefault="00735E9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Isotopes: I-129, Pu-238, Am-241, Tc-99, Th-230, Ni-63, Cl-14</w:t>
      </w:r>
    </w:p>
    <w:p w:rsidR="009A08D4" w:rsidRDefault="00735E9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 $ 40.00 per detector / probe to calibration price below for instruments with more than one probe.</w:t>
      </w:r>
    </w:p>
    <w:p w:rsidR="009A08D4" w:rsidRDefault="00735E9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Repair Labor Rate1: Add $ 70.00 to calibration charge – up to 30 minutes.</w:t>
      </w:r>
    </w:p>
    <w:p w:rsidR="009A08D4" w:rsidRDefault="00735E9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Repair La</w:t>
      </w:r>
      <w:r>
        <w:rPr>
          <w:rFonts w:ascii="Arial" w:eastAsia="Arial" w:hAnsi="Arial" w:cs="Arial"/>
          <w:sz w:val="20"/>
          <w:szCs w:val="20"/>
        </w:rPr>
        <w:t>bor Rate 2: Add $ 90.00 to calibration charge – up to 60 minutes.</w:t>
      </w:r>
    </w:p>
    <w:p w:rsidR="009A08D4" w:rsidRDefault="00735E9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Repair Labor Rate 3: Add $ 120.00 to calibration charge on all Ion Chambers.</w:t>
      </w:r>
    </w:p>
    <w:p w:rsidR="009A08D4" w:rsidRDefault="00735E9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Repair Quotes: $70.00 will be deducted if repairs are authorized.</w:t>
      </w:r>
    </w:p>
    <w:p w:rsidR="009A08D4" w:rsidRDefault="00735E9A">
      <w:pPr>
        <w:spacing w:after="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Batteries WILL be changed if they are received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and will not battery check. $4.00 for 2 D cell, $2.00 each for 9 V. </w:t>
      </w:r>
    </w:p>
    <w:p w:rsidR="009A08D4" w:rsidRDefault="00735E9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Prices below are for Cs-137 calibrations unless denoted otherwise.</w:t>
      </w:r>
    </w:p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5082"/>
        <w:gridCol w:w="1855"/>
      </w:tblGrid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NDS Products</w:t>
            </w: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ND-2000, ND-2000C, ND-2200, ND-1000S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ND-500A&amp;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P, ND-200P, All ND-200 Series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ABG-50, ABG-100, ND-2500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ND-3000, All ND-2R series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HR-100, HR-100P, ND-PCWT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All ND-4000 series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ND-AM up to 10 R/hr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ND-AM above 10 R/hr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RA-500 series, ND-15 series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ND-100 Repair / Certify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75.00</w:t>
            </w: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5083"/>
        <w:gridCol w:w="1854"/>
      </w:tblGrid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Pen Style </w:t>
            </w:r>
          </w:p>
        </w:tc>
        <w:tc>
          <w:tcPr>
            <w:tcW w:w="508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point 0-500 mR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45.00</w:t>
            </w:r>
          </w:p>
        </w:tc>
      </w:tr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Dosimeters</w:t>
            </w:r>
          </w:p>
        </w:tc>
        <w:tc>
          <w:tcPr>
            <w:tcW w:w="508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point 1-5 R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point 10 R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point 20 R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point 100 R and up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Each additional point add to above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</w:t>
            </w:r>
          </w:p>
        </w:tc>
      </w:tr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Digital Dosimeters</w:t>
            </w:r>
          </w:p>
        </w:tc>
        <w:tc>
          <w:tcPr>
            <w:tcW w:w="508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Models / Types not mentioned elsewhere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5087"/>
        <w:gridCol w:w="1853"/>
      </w:tblGrid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7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Bicron</w:t>
            </w:r>
            <w:proofErr w:type="spellEnd"/>
          </w:p>
        </w:tc>
        <w:tc>
          <w:tcPr>
            <w:tcW w:w="5087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Radiographer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7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Surveyor 50, 200, 2000, Microrem, 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7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Surveyor M, MS, RSO-5, Micro Analyst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7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Frisk Tech, RSO-50, Tech-50, RSO-50E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7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RSO-500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185.00</w:t>
            </w: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5081"/>
        <w:gridCol w:w="1855"/>
      </w:tblGrid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Arrow-Tech</w:t>
            </w: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Rate Alarms 18C, 33, PD1100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60.00</w:t>
            </w:r>
          </w:p>
        </w:tc>
      </w:tr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Dosimeter Corp, DCA</w:t>
            </w: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1888B, 25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3007, 4007A, 3700, 3500, 3009, 4009A, Mini-Rad, 3006, 3006-2, 3030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2000, 3100, 3090-3, 3031-2, 3096-3, 3032-2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105.00</w:t>
            </w: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5085"/>
        <w:gridCol w:w="1854"/>
      </w:tblGrid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Manufacturer</w:t>
            </w: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Eberline</w:t>
            </w:r>
            <w:proofErr w:type="spellEnd"/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E-120, E-130, E-140, E-520, E-530, RM-14, E-150A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</w:tr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Thermo</w:t>
            </w: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RO20, ESP-1&amp;</w:t>
            </w:r>
            <w:r>
              <w:rPr>
                <w:rFonts w:ascii="Arial" w:eastAsia="Arial" w:hAnsi="Arial" w:cs="Arial"/>
                <w:sz w:val="20"/>
                <w:szCs w:val="20"/>
              </w:rPr>
              <w:t>2, ASP-1&amp;2, ASP-20, RO-2,    RO-3C, RO-3, Interceptor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145.00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PIC-6A, PIC-3, RO-7, RO-7B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RO-7 with any 2 probes, E-600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08D4">
        <w:tc>
          <w:tcPr>
            <w:tcW w:w="2154" w:type="dxa"/>
          </w:tcPr>
          <w:p w:rsidR="009A08D4" w:rsidRDefault="009A08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G.E. Smith &amp; Assoc.</w:t>
            </w: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3 Range Instruments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4 Range Instruments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5 Range Instruments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Area Monitors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5081"/>
        <w:gridCol w:w="1853"/>
      </w:tblGrid>
      <w:tr w:rsidR="009A08D4">
        <w:tc>
          <w:tcPr>
            <w:tcW w:w="21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Industrial Nuclear</w:t>
            </w: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 2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6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 4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  <w:bookmarkStart w:id="0" w:name="_GoBack"/>
        <w:bookmarkEnd w:id="0"/>
      </w:tr>
      <w:tr w:rsidR="009A08D4">
        <w:tc>
          <w:tcPr>
            <w:tcW w:w="2156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 P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90.00</w:t>
            </w:r>
          </w:p>
        </w:tc>
      </w:tr>
    </w:tbl>
    <w:p w:rsidR="009A08D4" w:rsidRDefault="009A08D4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5082"/>
        <w:gridCol w:w="1855"/>
      </w:tblGrid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Ludlum</w:t>
            </w: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 2401-E, 2402, 2403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 4, 12, 16, 18, 3-90, 2401-P, 6, 25-IS, 3005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3-97, 3-98, 12S, 19, 2401-S, 192, 300, 355, 17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5, 14C, 177, 9, 375,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Primalert</w:t>
            </w:r>
            <w:proofErr w:type="spellEnd"/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2221, 2200, 1000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2241-2 with 2 probes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2241-3 with 3 probes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2241-3 with 4 probes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185.00</w:t>
            </w: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5082"/>
        <w:gridCol w:w="1853"/>
      </w:tblGrid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Mini-Instruments</w:t>
            </w: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 Series, 1000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6100</w:t>
            </w:r>
          </w:p>
        </w:tc>
        <w:tc>
          <w:tcPr>
            <w:tcW w:w="18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90.00</w:t>
            </w: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5079"/>
        <w:gridCol w:w="1856"/>
      </w:tblGrid>
      <w:tr w:rsidR="009A08D4">
        <w:tc>
          <w:tcPr>
            <w:tcW w:w="21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7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Nuclear Chicago</w:t>
            </w:r>
          </w:p>
        </w:tc>
        <w:tc>
          <w:tcPr>
            <w:tcW w:w="507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2500, 2586, 2650</w:t>
            </w:r>
          </w:p>
        </w:tc>
        <w:tc>
          <w:tcPr>
            <w:tcW w:w="18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155.00</w:t>
            </w:r>
          </w:p>
        </w:tc>
      </w:tr>
      <w:tr w:rsidR="009A08D4">
        <w:tc>
          <w:tcPr>
            <w:tcW w:w="21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 Nuclear</w:t>
            </w:r>
          </w:p>
        </w:tc>
        <w:tc>
          <w:tcPr>
            <w:tcW w:w="5079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5085"/>
        <w:gridCol w:w="1852"/>
      </w:tblGrid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International</w:t>
            </w: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 4, 4EC, 5 in mR/hr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MCK1, Inspector,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Digilert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50, Ranger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in CPM,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Radalert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85.00</w:t>
            </w:r>
          </w:p>
        </w:tc>
      </w:tr>
      <w:tr w:rsidR="009A08D4">
        <w:tc>
          <w:tcPr>
            <w:tcW w:w="2155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Sentry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5079"/>
        <w:gridCol w:w="1856"/>
      </w:tblGrid>
      <w:tr w:rsidR="009A08D4">
        <w:tc>
          <w:tcPr>
            <w:tcW w:w="21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7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Technical Associates</w:t>
            </w:r>
          </w:p>
        </w:tc>
        <w:tc>
          <w:tcPr>
            <w:tcW w:w="507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PUG-1, TBM-3, TBM-23, TBM-15</w:t>
            </w:r>
          </w:p>
        </w:tc>
        <w:tc>
          <w:tcPr>
            <w:tcW w:w="18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  <w:tr w:rsidR="009A08D4">
        <w:tc>
          <w:tcPr>
            <w:tcW w:w="2156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PUG-1AB, Micro-PUG, TBM-3</w:t>
            </w:r>
          </w:p>
        </w:tc>
        <w:tc>
          <w:tcPr>
            <w:tcW w:w="18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85.00</w:t>
            </w:r>
          </w:p>
        </w:tc>
      </w:tr>
      <w:tr w:rsidR="009A08D4">
        <w:tc>
          <w:tcPr>
            <w:tcW w:w="2156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TBM-6A, PDA-2</w:t>
            </w:r>
          </w:p>
        </w:tc>
        <w:tc>
          <w:tcPr>
            <w:tcW w:w="18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90.00</w:t>
            </w:r>
          </w:p>
        </w:tc>
      </w:tr>
      <w:tr w:rsidR="009A08D4">
        <w:tc>
          <w:tcPr>
            <w:tcW w:w="2156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TBM-50, TBM-1C</w:t>
            </w:r>
          </w:p>
        </w:tc>
        <w:tc>
          <w:tcPr>
            <w:tcW w:w="18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95.00</w:t>
            </w:r>
          </w:p>
        </w:tc>
      </w:tr>
      <w:tr w:rsidR="009A08D4">
        <w:tc>
          <w:tcPr>
            <w:tcW w:w="2156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TBM-55, CP-44, JL-4R</w:t>
            </w:r>
          </w:p>
        </w:tc>
        <w:tc>
          <w:tcPr>
            <w:tcW w:w="18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125.00</w:t>
            </w: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5084"/>
        <w:gridCol w:w="1854"/>
      </w:tblGrid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Victoreen or</w:t>
            </w:r>
          </w:p>
        </w:tc>
        <w:tc>
          <w:tcPr>
            <w:tcW w:w="508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400, 492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</w:tr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Inovision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508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410, 425, 490, 493, 497, 498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Nuclear Associates or</w:t>
            </w:r>
          </w:p>
        </w:tc>
        <w:tc>
          <w:tcPr>
            <w:tcW w:w="508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Radectors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444, 470A, 471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185.00</w:t>
            </w:r>
          </w:p>
        </w:tc>
      </w:tr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Fluke </w:t>
            </w:r>
          </w:p>
        </w:tc>
        <w:tc>
          <w:tcPr>
            <w:tcW w:w="508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440, 491, 740, 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592, 692, 808, 813, PRO-50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190, 450, 451, 100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Primalerts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Bleepers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Prima 7, 885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</w:tr>
    </w:tbl>
    <w:p w:rsidR="009A08D4" w:rsidRDefault="009A08D4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5081"/>
        <w:gridCol w:w="1855"/>
      </w:tblGrid>
      <w:tr w:rsidR="009A08D4">
        <w:tc>
          <w:tcPr>
            <w:tcW w:w="21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6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William B Johnson</w:t>
            </w: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3 range, 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</w:tr>
      <w:tr w:rsidR="009A08D4">
        <w:tc>
          <w:tcPr>
            <w:tcW w:w="2156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4 range, GC-5000, GSM-502/503, DSM506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85.00</w:t>
            </w:r>
          </w:p>
        </w:tc>
      </w:tr>
      <w:tr w:rsidR="009A08D4">
        <w:tc>
          <w:tcPr>
            <w:tcW w:w="2156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2000W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180.00</w:t>
            </w:r>
          </w:p>
        </w:tc>
      </w:tr>
      <w:tr w:rsidR="009A08D4">
        <w:tc>
          <w:tcPr>
            <w:tcW w:w="2156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GSM-525, DSM-501</w:t>
            </w:r>
          </w:p>
        </w:tc>
        <w:tc>
          <w:tcPr>
            <w:tcW w:w="185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105.00</w:t>
            </w: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5085"/>
        <w:gridCol w:w="1854"/>
      </w:tblGrid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Xetex</w:t>
            </w:r>
            <w:proofErr w:type="spellEnd"/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 Rate Alarms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Digital Dosimeters. 335B, 415B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  <w:tr w:rsidR="009A08D4">
        <w:tc>
          <w:tcPr>
            <w:tcW w:w="2154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304A, 305B, 302B</w:t>
            </w:r>
          </w:p>
        </w:tc>
        <w:tc>
          <w:tcPr>
            <w:tcW w:w="1854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</w:tbl>
    <w:p w:rsidR="009A08D4" w:rsidRDefault="009A08D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5089"/>
        <w:gridCol w:w="1852"/>
      </w:tblGrid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9A08D4">
        <w:tc>
          <w:tcPr>
            <w:tcW w:w="2153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additional Documentation Per Certificate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60.00</w:t>
            </w:r>
          </w:p>
        </w:tc>
      </w:tr>
      <w:tr w:rsidR="009A08D4">
        <w:tc>
          <w:tcPr>
            <w:tcW w:w="2153" w:type="dxa"/>
          </w:tcPr>
          <w:p w:rsidR="009A08D4" w:rsidRDefault="009A08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Electronic Pulse Generator Calibration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Manufacturer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Dosimeter Charger Repair / Certify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Aloka</w:t>
            </w:r>
            <w:proofErr w:type="spellEnd"/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Digital Dosimeters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Aea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Amersham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T/O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492D Area Monitor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Canbera</w:t>
            </w:r>
            <w:proofErr w:type="spellEnd"/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MRAD103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Canadian Admiral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RD5016C, CCD100-10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 Defense Inst.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CDV-700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 Defense Inst.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CDV-715, 717, 720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 Physics Inst.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Canary 4083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Int’l.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Medcom</w:t>
            </w:r>
            <w:proofErr w:type="spellEnd"/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Radalert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Inspectech</w:t>
            </w:r>
            <w:proofErr w:type="spellEnd"/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2-14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Peterson Elect.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8007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NDE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PAD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Radix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2000, 2001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Rados</w:t>
            </w:r>
            <w:proofErr w:type="spellEnd"/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RAD-60R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RAE System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PRM-3000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Products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Rad-Monitor 9000, GM-2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Sensor Tech.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Radiation Pager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RDX Nuclear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Model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3E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 1000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Troxler</w:t>
            </w:r>
            <w:proofErr w:type="spellEnd"/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Troxalert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3105B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 Mfg.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Rate Alarms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 Mfg.</w:t>
            </w:r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10R Survey Meter</w:t>
            </w:r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9A08D4">
        <w:tc>
          <w:tcPr>
            <w:tcW w:w="2153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Veretec</w:t>
            </w:r>
            <w:proofErr w:type="spellEnd"/>
          </w:p>
        </w:tc>
        <w:tc>
          <w:tcPr>
            <w:tcW w:w="5089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Bleeper</w:t>
            </w:r>
            <w:proofErr w:type="spellEnd"/>
          </w:p>
        </w:tc>
        <w:tc>
          <w:tcPr>
            <w:tcW w:w="1852" w:type="dxa"/>
          </w:tcPr>
          <w:p w:rsidR="009A08D4" w:rsidRDefault="00735E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</w:tbl>
    <w:p w:rsidR="009A08D4" w:rsidRDefault="009A08D4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9A08D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D4"/>
    <w:rsid w:val="00735E9A"/>
    <w:rsid w:val="009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9D6E5-2F13-4E71-9DD8-FD773723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256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5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ndsproduc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neRqUynGimSWQC842OXVlwulVQ==">CgMxLjA4AHIhMVJmU01tX3NveFVvUUFqRjJFbmtKZ25DZVc3TXZud2VG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Noel Smith</cp:lastModifiedBy>
  <cp:revision>2</cp:revision>
  <dcterms:created xsi:type="dcterms:W3CDTF">2018-01-24T18:03:00Z</dcterms:created>
  <dcterms:modified xsi:type="dcterms:W3CDTF">2023-11-15T17:39:00Z</dcterms:modified>
</cp:coreProperties>
</file>